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刘宋镇人民政府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根据《刘宋镇职能配置、内设机构和人员编制规定》，刘宋镇的主要职责是：    </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(一)党政办公室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负责镇各部门的综合协调、上报下达、文印收发、信息反馈、档案管理， 信访、机关事务工作；负责基层组织建设、党员教育管理、干部考核与目标管理、老干部管理、纪检、宣传、农村精神文明建设、劳动人事、机构编制管理等工作；负责党委与人大、武装部及群团组织的联络与协调。负责名项统计工作，承办党委、政府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)财经办公室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负责镇经济发展规划的制写与组织实施，按职责权限制定本镇的财政预算、税收、财会和基本建设财务管理制度；监督村街及镇企事业单活动，对违犯财经纪律的事项进行查处；监督、指导本镇财政所、税务所、工商所等单位的财务审计工作；指导设在镇的粮站供销、信用社等垂直管理企业的工作。承办党委、政府、县财政局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(三)社会事务办公室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负责拥军优属、复退安置、社会教济、救灾防疫、婚姻管理工作；负责基层政权建设、村级换届选举的组织指导；负责党的民族宗教政策的贯彻落实；负责殡葬管理；负责科教文卫的行政管理；以及其他社会事务性承办党委、政府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(四)计划生育办公室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宣传贯彻计划生育的方针、政策；落实人口与计划生育的各项任务；制定本镇人口发展的中长期规划和年度计划；管理计生队伍和基层计生组织建设，负责镇流动人口的计划生育工作；审核一胎和照顾二胎生育手续，发放《生育证》及基层计生合同的管理工作；受理计划生育来信来访，查处违反计划生育政策的案件；监督、指导本镇计划生育服务中心的工作；承办县计划生育局、党委、政府交办的其他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(五)建设办公室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搞好城镇和村街建设规划，监督、 检查规划的落实，负责本辖区的环境保护工作；协调电管所、邮电所工作，完成党委、 政府交办的其它工作。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香河县刘宋镇人民政府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eastAsia="zh-CN"/>
        </w:rPr>
        <w:t>刘宋镇人民政府机关及所属事业单位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4547.97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3470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327.97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750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4547.97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1793.16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1542.9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250.26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2754.81</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2754.81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农村卫生治理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城镇建设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大气卫生治理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4547.97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258.26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374.26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农村卫生治理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城镇建设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大气卫生治理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250.26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w:t>
      </w:r>
      <w:bookmarkStart w:id="26" w:name="_GoBack"/>
      <w:bookmarkEnd w:id="26"/>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不变</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特色社会主义思想为指导，全面学习贯彻党的十九大精神，“提高认识、统一思想、转变作风、创先争优”，大力发展特色产业，不断提升镇域经理综合实力；以美丽乡村为主线，着力实施村庄基础设施建设，不断改善镇容镇貌；深入开展两学一做活动，不断加强基层党组织建设，进一步增强党组织的凝聚力、战斗力；以构建和谐社会为目标，加强社会治安和大气污染防治力度，不断优化发展和生活环境，全面推动我镇各项事业的快速发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、以保持共产党员先进性教育为抓手，强化意识形态责任制，认真学习党的十九大精神，全面提高基层党组织建设的整体水平。</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（二）、着力抓好生态环境建设，加大镇区大气污染和水污染防治工作，惩治小散乱污企业，完善农村煤改气工程。</w:t>
      </w:r>
    </w:p>
    <w:p>
      <w:pPr>
        <w:autoSpaceDE w:val="0"/>
        <w:autoSpaceDN w:val="0"/>
        <w:adjustRightInd w:val="0"/>
        <w:spacing w:line="584" w:lineRule="exact"/>
        <w:ind w:left="197" w:leftChars="94" w:firstLine="640" w:firstLineChars="200"/>
        <w:jc w:val="left"/>
        <w:rPr>
          <w:rFonts w:hint="eastAsia" w:ascii="仿宋_GB2312" w:eastAsia="仿宋" w:cs="Times New Roman"/>
          <w:sz w:val="32"/>
          <w:szCs w:val="32"/>
          <w:lang w:eastAsia="zh-CN"/>
        </w:rPr>
      </w:pPr>
      <w:r>
        <w:rPr>
          <w:rFonts w:hint="eastAsia" w:ascii="Times New Roman" w:hAnsi="Times New Roman" w:eastAsia="仿宋_GB2312" w:cs="Times New Roman"/>
          <w:sz w:val="32"/>
          <w:szCs w:val="32"/>
        </w:rPr>
        <w:t>（三）、以美丽乡村建设为核心，完善配套功能，营造优美镇村环境</w:t>
      </w:r>
      <w:r>
        <w:rPr>
          <w:rFonts w:hint="eastAsia" w:ascii="Times New Roman" w:hAnsi="Times New Roman" w:eastAsia="仿宋_GB2312" w:cs="Times New Roman"/>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职责分类绩效目标：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1.综合事务管理：承担镇领导交办的文件、讲话稿的起草或修改工作。办理公文的上传下达工作。保障镇政府大型会议、重大活动的正常、顺利举办；保障机关公文正常运转。</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财经管理：负责镇经济发展规划的制写与组织实施，按职责权限限定本镇的财政预算、税收、财会和基本建设财务管理制度；监督村街及镇企事业单位的财务活动。保障各项财政工作的正常运行，监督、指导本镇财经工作的进行。</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计划生育管理：提供各类计划生育技术服务，建立利益导向机制，开展出生人口性别比治理以及流动人口计划生育管理等各项工作。稳定适度的低生育水平，有效保障计划生育家庭生活水平，提高妇女生殖健康水平，降低出生缺陷的发生，有效遏制出生人口性别比偏高问题。开展群众自治、亲情关爱及幸福工程等工作，动员广大群众自觉参与和实行各项计划生育政策。增进广大育龄群众和计生家庭福祉，提高群众自觉实行计划生育的积极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文化管理：指导、组织镇优秀文化产品、服务和品牌活动宣传推介；组织全镇对外文化交流活动。对镇文化进行综合宣传推介。推动更多文化项目入选世界、国家名录和扶持项目；推动更多文化项目取得大赛名次和被认知；提高县文化的影响力。</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5.农业管理：开展农业宣传，推动农业政策落实。保障农业信息网络和各项政党工作的开展，保障各项农业工作的正常运行。</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6.水利管理：协调推动、普查统计、督促指导、对外合作、行政审批、业务监管、水利立法、执法、处理水事纠纷，监督检查、人事管理、表彰奖励及其他依法行政管理活动及县委、政府交办的其他事项等行政管理事项。依法依规履行机关日常管理职责，确保水利工作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全面贯彻落实新时代党的建设总要求，推动全面从严治党向基层一线延伸，不断增强做好意识形态工作的政治觉悟，切实扛起意识形态工作的重要责任，树立“四个意识”，坚定“四个自信”。围绕中央和省、市、县的系列部署要求，结合“两学一做”学习教育、学习宣传贯彻十九大精神，立足实际、真干实干、真抓实抓，切实做到意识形态工作落细落实。坚持正面宣传为主，大力弘扬主旋律，传播正能量。</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大力加强大气污染和水污染防治工作，营造全民重视、人人参与污染防治、保护生态环境的舆论氛围，加强各项治理工作，有效维护镇域生态环境。大力开展春季植树造林工作，以“国安”、“双安”、“香宋”公路沿线和潮白河右堤南侧为重点栽植区域，加大投资力度，全力建设镇域景观林带和经济林带，打造更加绿化美化、宜人宜居的生态环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围绕“四化四美”目标，实施环境治理、村庄绿化、美化、危房及农厕改造和“美丽庭院”创建等专项行动，创新农业生产方式，发展适度规模经营，着力培育一批特色种养、乡村旅游、家庭手工、农村电商示范户、示范村，力争美丽乡村配套一个新型产业、一个农业示范项目，树立一村一品的发展格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1.公务员年终一次性奖金绩效目标表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13102423P00001210010P</w:t>
            </w:r>
          </w:p>
        </w:tc>
        <w:tc>
          <w:tcPr>
            <w:tcW w:w="1587" w:type="dxa"/>
            <w:vAlign w:val="center"/>
          </w:tcPr>
          <w:p>
            <w:pPr>
              <w:pStyle w:val="16"/>
            </w:pPr>
            <w:r>
              <w:t>项目名称</w:t>
            </w:r>
          </w:p>
        </w:tc>
        <w:tc>
          <w:tcPr>
            <w:tcW w:w="4422" w:type="dxa"/>
            <w:gridSpan w:val="3"/>
            <w:vAlign w:val="center"/>
          </w:tcPr>
          <w:p>
            <w:pPr>
              <w:pStyle w:val="18"/>
            </w:pPr>
            <w:r>
              <w:t>公务员年终一次性奖金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3.89</w:t>
            </w:r>
          </w:p>
        </w:tc>
        <w:tc>
          <w:tcPr>
            <w:tcW w:w="1587" w:type="dxa"/>
            <w:vAlign w:val="center"/>
          </w:tcPr>
          <w:p>
            <w:pPr>
              <w:pStyle w:val="16"/>
            </w:pPr>
            <w:r>
              <w:t>其中：财政    资金</w:t>
            </w:r>
          </w:p>
        </w:tc>
        <w:tc>
          <w:tcPr>
            <w:tcW w:w="1304" w:type="dxa"/>
            <w:vAlign w:val="center"/>
          </w:tcPr>
          <w:p>
            <w:pPr>
              <w:pStyle w:val="18"/>
            </w:pPr>
            <w:r>
              <w:t>3.89</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该资金用于为单位人员发放一次性年终奖金，保障镇区正常工作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1.该资金用于为单位人员发放一次性年终奖金，保障镇区正常工作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服务人数</w:t>
            </w:r>
          </w:p>
        </w:tc>
        <w:tc>
          <w:tcPr>
            <w:tcW w:w="2891" w:type="dxa"/>
            <w:vAlign w:val="center"/>
          </w:tcPr>
          <w:p>
            <w:pPr>
              <w:pStyle w:val="18"/>
            </w:pPr>
            <w:r>
              <w:t>服务人数</w:t>
            </w:r>
          </w:p>
        </w:tc>
        <w:tc>
          <w:tcPr>
            <w:tcW w:w="1276" w:type="dxa"/>
            <w:vAlign w:val="center"/>
          </w:tcPr>
          <w:p>
            <w:pPr>
              <w:pStyle w:val="18"/>
            </w:pPr>
            <w:r>
              <w:t>60人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≥3.89万元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实际情况</w:t>
            </w:r>
          </w:p>
        </w:tc>
      </w:tr>
    </w:tbl>
    <w:p>
      <w:pPr>
        <w:spacing w:line="584" w:lineRule="exact"/>
        <w:jc w:val="both"/>
        <w:rPr>
          <w:rFonts w:ascii="Times New Roman" w:hAnsi="Times New Roman" w:eastAsia="仿宋_GB2312" w:cs="Times New Roman"/>
        </w:rPr>
      </w:pP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2.（专款）廊财农【2022】7号2022年市级扶持村级集体经济转移支付资金绩效目标表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13102422P008084100027</w:t>
            </w:r>
          </w:p>
        </w:tc>
        <w:tc>
          <w:tcPr>
            <w:tcW w:w="1587" w:type="dxa"/>
            <w:vAlign w:val="center"/>
          </w:tcPr>
          <w:p>
            <w:pPr>
              <w:pStyle w:val="16"/>
            </w:pPr>
            <w:r>
              <w:t>项目名称</w:t>
            </w:r>
          </w:p>
        </w:tc>
        <w:tc>
          <w:tcPr>
            <w:tcW w:w="4422" w:type="dxa"/>
            <w:gridSpan w:val="3"/>
            <w:vAlign w:val="center"/>
          </w:tcPr>
          <w:p>
            <w:pPr>
              <w:pStyle w:val="18"/>
            </w:pPr>
            <w:r>
              <w:t>（专款）廊财农【2022】7号2022年市级扶持村级集体经济转移支付资金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75.00</w:t>
            </w:r>
          </w:p>
        </w:tc>
        <w:tc>
          <w:tcPr>
            <w:tcW w:w="1587" w:type="dxa"/>
            <w:vAlign w:val="center"/>
          </w:tcPr>
          <w:p>
            <w:pPr>
              <w:pStyle w:val="16"/>
            </w:pPr>
            <w:r>
              <w:t>其中：财政    资金</w:t>
            </w:r>
          </w:p>
        </w:tc>
        <w:tc>
          <w:tcPr>
            <w:tcW w:w="1304" w:type="dxa"/>
            <w:vAlign w:val="center"/>
          </w:tcPr>
          <w:p>
            <w:pPr>
              <w:pStyle w:val="18"/>
            </w:pPr>
            <w:r>
              <w:t>75.00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用于扶持刘宋镇水润荷香集体经济示范带内15个村街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50%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1.用于扶持刘宋镇水润荷香集体经济示范带内15个村街</w:t>
            </w:r>
          </w:p>
          <w:p>
            <w:pPr>
              <w:pStyle w:val="18"/>
            </w:pPr>
            <w:r>
              <w:t>2.保障镇区内村街正常运转</w:t>
            </w:r>
          </w:p>
          <w:p>
            <w:pPr>
              <w:pStyle w:val="18"/>
            </w:pPr>
            <w:r>
              <w:t>3.全面推进镇区集体经济发展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＞20000人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＝75万元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服务人员满意度</w:t>
            </w:r>
          </w:p>
        </w:tc>
        <w:tc>
          <w:tcPr>
            <w:tcW w:w="2891" w:type="dxa"/>
            <w:vAlign w:val="center"/>
          </w:tcPr>
          <w:p>
            <w:pPr>
              <w:pStyle w:val="18"/>
            </w:pPr>
            <w:r>
              <w:t>服务人员满意度</w:t>
            </w:r>
          </w:p>
        </w:tc>
        <w:tc>
          <w:tcPr>
            <w:tcW w:w="1276" w:type="dxa"/>
            <w:vAlign w:val="center"/>
          </w:tcPr>
          <w:p>
            <w:pPr>
              <w:pStyle w:val="18"/>
            </w:pPr>
            <w:r>
              <w:t>＝100百分比</w:t>
            </w:r>
          </w:p>
        </w:tc>
        <w:tc>
          <w:tcPr>
            <w:tcW w:w="1843" w:type="dxa"/>
            <w:vAlign w:val="center"/>
          </w:tcPr>
          <w:p>
            <w:pPr>
              <w:pStyle w:val="18"/>
            </w:pPr>
            <w:r>
              <w:t>问卷调查</w:t>
            </w:r>
          </w:p>
        </w:tc>
      </w:tr>
    </w:tbl>
    <w:p>
      <w:pPr>
        <w:spacing w:before="0" w:after="0"/>
        <w:ind w:firstLine="560"/>
        <w:jc w:val="left"/>
        <w:outlineLvl w:val="3"/>
        <w:rPr>
          <w:rFonts w:ascii="方正仿宋_GBK" w:hAnsi="方正仿宋_GBK" w:eastAsia="方正仿宋_GBK" w:cs="方正仿宋_GBK"/>
          <w:color w:val="000000"/>
          <w:sz w:val="28"/>
        </w:rPr>
      </w:pPr>
      <w:bookmarkStart w:id="2" w:name="_Toc_4_4_0000000006"/>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3.村党组织活动经费绩效目标表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13102423P008019100200</w:t>
            </w:r>
          </w:p>
        </w:tc>
        <w:tc>
          <w:tcPr>
            <w:tcW w:w="1587" w:type="dxa"/>
            <w:vAlign w:val="center"/>
          </w:tcPr>
          <w:p>
            <w:pPr>
              <w:pStyle w:val="16"/>
            </w:pPr>
            <w:r>
              <w:t>项目名称</w:t>
            </w:r>
          </w:p>
        </w:tc>
        <w:tc>
          <w:tcPr>
            <w:tcW w:w="4422" w:type="dxa"/>
            <w:gridSpan w:val="3"/>
            <w:vAlign w:val="center"/>
          </w:tcPr>
          <w:p>
            <w:pPr>
              <w:pStyle w:val="18"/>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w:t>
            </w:r>
          </w:p>
        </w:tc>
        <w:tc>
          <w:tcPr>
            <w:tcW w:w="1587" w:type="dxa"/>
            <w:vAlign w:val="center"/>
          </w:tcPr>
          <w:p>
            <w:pPr>
              <w:pStyle w:val="16"/>
            </w:pPr>
            <w:r>
              <w:t>其中：财政    资金</w:t>
            </w:r>
          </w:p>
        </w:tc>
        <w:tc>
          <w:tcPr>
            <w:tcW w:w="1304" w:type="dxa"/>
            <w:vAlign w:val="center"/>
          </w:tcPr>
          <w:p>
            <w:pPr>
              <w:pStyle w:val="18"/>
            </w:pPr>
            <w:r>
              <w:t>25.00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村级党组织活动经费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50%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1.保障村级党组织活动正常进行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补助成本</w:t>
            </w:r>
          </w:p>
        </w:tc>
        <w:tc>
          <w:tcPr>
            <w:tcW w:w="2891" w:type="dxa"/>
            <w:vAlign w:val="center"/>
          </w:tcPr>
          <w:p>
            <w:pPr>
              <w:pStyle w:val="18"/>
            </w:pPr>
            <w:r>
              <w:t>补助成本</w:t>
            </w:r>
          </w:p>
        </w:tc>
        <w:tc>
          <w:tcPr>
            <w:tcW w:w="1276" w:type="dxa"/>
            <w:vAlign w:val="center"/>
          </w:tcPr>
          <w:p>
            <w:pPr>
              <w:pStyle w:val="18"/>
            </w:pPr>
            <w:r>
              <w:t>25万元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4.村级组织办公经费绩效目标表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13102423P008020100204</w:t>
            </w:r>
          </w:p>
        </w:tc>
        <w:tc>
          <w:tcPr>
            <w:tcW w:w="1587" w:type="dxa"/>
            <w:vAlign w:val="center"/>
          </w:tcPr>
          <w:p>
            <w:pPr>
              <w:pStyle w:val="16"/>
            </w:pPr>
            <w:r>
              <w:t>项目名称</w:t>
            </w:r>
          </w:p>
        </w:tc>
        <w:tc>
          <w:tcPr>
            <w:tcW w:w="4422" w:type="dxa"/>
            <w:gridSpan w:val="3"/>
            <w:vAlign w:val="center"/>
          </w:tcPr>
          <w:p>
            <w:pPr>
              <w:pStyle w:val="18"/>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提供村级组织办公经费，保障镇区村级组织正常运转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1.保障镇区村级组织正常运转，进一步提升村级组织建设保障水平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50万元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5.村街（社区）“两委”干部补贴绩效目标表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13102423P004YNG10058X</w:t>
            </w:r>
          </w:p>
        </w:tc>
        <w:tc>
          <w:tcPr>
            <w:tcW w:w="1587" w:type="dxa"/>
            <w:vAlign w:val="center"/>
          </w:tcPr>
          <w:p>
            <w:pPr>
              <w:pStyle w:val="16"/>
            </w:pPr>
            <w:r>
              <w:t>项目名称</w:t>
            </w:r>
          </w:p>
        </w:tc>
        <w:tc>
          <w:tcPr>
            <w:tcW w:w="4422" w:type="dxa"/>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19.37</w:t>
            </w:r>
          </w:p>
        </w:tc>
        <w:tc>
          <w:tcPr>
            <w:tcW w:w="1587" w:type="dxa"/>
            <w:vAlign w:val="center"/>
          </w:tcPr>
          <w:p>
            <w:pPr>
              <w:pStyle w:val="16"/>
            </w:pPr>
            <w:r>
              <w:t>其中：财政    资金</w:t>
            </w:r>
          </w:p>
        </w:tc>
        <w:tc>
          <w:tcPr>
            <w:tcW w:w="1304" w:type="dxa"/>
            <w:vAlign w:val="center"/>
          </w:tcPr>
          <w:p>
            <w:pPr>
              <w:pStyle w:val="18"/>
            </w:pPr>
            <w:r>
              <w:t>19.37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为村街干部发放工资，保障村街工作正常运转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100%</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1.为村街干部发放工资，保障村街工作正常运转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≥19.37万元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6.村街（社区）“两委”干部补贴绩效目标表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13102423P004YNG10068R</w:t>
            </w:r>
          </w:p>
        </w:tc>
        <w:tc>
          <w:tcPr>
            <w:tcW w:w="1587" w:type="dxa"/>
            <w:vAlign w:val="center"/>
          </w:tcPr>
          <w:p>
            <w:pPr>
              <w:pStyle w:val="16"/>
            </w:pPr>
            <w:r>
              <w:t>项目名称</w:t>
            </w:r>
          </w:p>
        </w:tc>
        <w:tc>
          <w:tcPr>
            <w:tcW w:w="4422" w:type="dxa"/>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284.00</w:t>
            </w:r>
          </w:p>
        </w:tc>
        <w:tc>
          <w:tcPr>
            <w:tcW w:w="1587" w:type="dxa"/>
            <w:vAlign w:val="center"/>
          </w:tcPr>
          <w:p>
            <w:pPr>
              <w:pStyle w:val="16"/>
            </w:pPr>
            <w:r>
              <w:t>其中：财政    资金</w:t>
            </w:r>
          </w:p>
        </w:tc>
        <w:tc>
          <w:tcPr>
            <w:tcW w:w="1304" w:type="dxa"/>
            <w:vAlign w:val="center"/>
          </w:tcPr>
          <w:p>
            <w:pPr>
              <w:pStyle w:val="18"/>
            </w:pPr>
            <w:r>
              <w:t>284.00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为镇区各村街干部发放工资，保障镇区各村街正常工作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1.为镇区各村街干部发放工资，保障镇区各村街正常工作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284万元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7.村庄国土空间规划编制项目资金（本级)绩效目标表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82"/>
        <w:gridCol w:w="1172"/>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809" w:type="dxa"/>
            <w:gridSpan w:val="2"/>
            <w:vAlign w:val="center"/>
          </w:tcPr>
          <w:p>
            <w:pPr>
              <w:pStyle w:val="18"/>
            </w:pPr>
            <w:r>
              <w:t>13102423P00001310353K</w:t>
            </w:r>
          </w:p>
        </w:tc>
        <w:tc>
          <w:tcPr>
            <w:tcW w:w="1172" w:type="dxa"/>
            <w:vAlign w:val="center"/>
          </w:tcPr>
          <w:p>
            <w:pPr>
              <w:pStyle w:val="16"/>
            </w:pPr>
            <w:r>
              <w:t>项目名称</w:t>
            </w:r>
          </w:p>
        </w:tc>
        <w:tc>
          <w:tcPr>
            <w:tcW w:w="3981" w:type="dxa"/>
            <w:gridSpan w:val="3"/>
            <w:vAlign w:val="center"/>
          </w:tcPr>
          <w:p>
            <w:pPr>
              <w:pStyle w:val="18"/>
            </w:pPr>
            <w:r>
              <w:t>村庄国土空间规划编制项目资金（本级)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482" w:type="dxa"/>
            <w:vAlign w:val="center"/>
          </w:tcPr>
          <w:p>
            <w:pPr>
              <w:pStyle w:val="18"/>
            </w:pPr>
            <w:r>
              <w:t>35.00</w:t>
            </w:r>
          </w:p>
        </w:tc>
        <w:tc>
          <w:tcPr>
            <w:tcW w:w="1172" w:type="dxa"/>
            <w:vAlign w:val="center"/>
          </w:tcPr>
          <w:p>
            <w:pPr>
              <w:pStyle w:val="16"/>
            </w:pPr>
            <w:r>
              <w:t>其中：财政    资金</w:t>
            </w:r>
          </w:p>
        </w:tc>
        <w:tc>
          <w:tcPr>
            <w:tcW w:w="1327" w:type="dxa"/>
            <w:vAlign w:val="center"/>
          </w:tcPr>
          <w:p>
            <w:pPr>
              <w:pStyle w:val="18"/>
            </w:pPr>
            <w:r>
              <w:t>35.00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8"/>
            </w:pPr>
            <w:r>
              <w:t>推进村庄规划编制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809" w:type="dxa"/>
            <w:gridSpan w:val="2"/>
            <w:vAlign w:val="center"/>
          </w:tcPr>
          <w:p>
            <w:pPr>
              <w:pStyle w:val="16"/>
            </w:pPr>
            <w:r>
              <w:t>3月底</w:t>
            </w:r>
          </w:p>
        </w:tc>
        <w:tc>
          <w:tcPr>
            <w:tcW w:w="1172"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809" w:type="dxa"/>
            <w:gridSpan w:val="2"/>
            <w:vAlign w:val="center"/>
          </w:tcPr>
          <w:p>
            <w:pPr>
              <w:pStyle w:val="19"/>
            </w:pPr>
            <w:r>
              <w:t>30%</w:t>
            </w:r>
          </w:p>
        </w:tc>
        <w:tc>
          <w:tcPr>
            <w:tcW w:w="1172" w:type="dxa"/>
            <w:vAlign w:val="center"/>
          </w:tcPr>
          <w:p>
            <w:pPr>
              <w:pStyle w:val="19"/>
            </w:pPr>
            <w:r>
              <w:t>60%</w:t>
            </w:r>
          </w:p>
        </w:tc>
        <w:tc>
          <w:tcPr>
            <w:tcW w:w="1327" w:type="dxa"/>
            <w:vAlign w:val="center"/>
          </w:tcPr>
          <w:p>
            <w:pPr>
              <w:pStyle w:val="19"/>
            </w:pPr>
            <w:r>
              <w:t>90%</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7962" w:type="dxa"/>
            <w:gridSpan w:val="6"/>
            <w:vAlign w:val="center"/>
          </w:tcPr>
          <w:p>
            <w:pPr>
              <w:pStyle w:val="18"/>
            </w:pPr>
            <w:r>
              <w:t>1.推进村庄规划编制</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482"/>
        <w:gridCol w:w="249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482" w:type="dxa"/>
            <w:vAlign w:val="center"/>
          </w:tcPr>
          <w:p>
            <w:pPr>
              <w:pStyle w:val="16"/>
            </w:pPr>
            <w:r>
              <w:t>三级指标</w:t>
            </w:r>
          </w:p>
        </w:tc>
        <w:tc>
          <w:tcPr>
            <w:tcW w:w="2499" w:type="dxa"/>
            <w:vAlign w:val="center"/>
          </w:tcPr>
          <w:p>
            <w:pPr>
              <w:pStyle w:val="16"/>
            </w:pPr>
            <w:r>
              <w:t>绩效指标描述</w:t>
            </w:r>
          </w:p>
        </w:tc>
        <w:tc>
          <w:tcPr>
            <w:tcW w:w="1327" w:type="dxa"/>
            <w:vAlign w:val="center"/>
          </w:tcPr>
          <w:p>
            <w:pPr>
              <w:pStyle w:val="16"/>
            </w:pPr>
            <w:r>
              <w:t>指标值</w:t>
            </w:r>
          </w:p>
        </w:tc>
        <w:tc>
          <w:tcPr>
            <w:tcW w:w="132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482" w:type="dxa"/>
            <w:vAlign w:val="center"/>
          </w:tcPr>
          <w:p>
            <w:pPr>
              <w:pStyle w:val="18"/>
            </w:pPr>
            <w:r>
              <w:t>涉及村街数量</w:t>
            </w:r>
          </w:p>
        </w:tc>
        <w:tc>
          <w:tcPr>
            <w:tcW w:w="2499" w:type="dxa"/>
            <w:vAlign w:val="center"/>
          </w:tcPr>
          <w:p>
            <w:pPr>
              <w:pStyle w:val="18"/>
            </w:pPr>
            <w:r>
              <w:t>涉及村街数量</w:t>
            </w:r>
          </w:p>
        </w:tc>
        <w:tc>
          <w:tcPr>
            <w:tcW w:w="1327" w:type="dxa"/>
            <w:vAlign w:val="center"/>
          </w:tcPr>
          <w:p>
            <w:pPr>
              <w:pStyle w:val="18"/>
            </w:pPr>
            <w:r>
              <w:t>≥13个</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482" w:type="dxa"/>
            <w:vAlign w:val="center"/>
          </w:tcPr>
          <w:p>
            <w:pPr>
              <w:pStyle w:val="18"/>
            </w:pPr>
            <w:r>
              <w:t>完成率</w:t>
            </w:r>
          </w:p>
        </w:tc>
        <w:tc>
          <w:tcPr>
            <w:tcW w:w="2499" w:type="dxa"/>
            <w:vAlign w:val="center"/>
          </w:tcPr>
          <w:p>
            <w:pPr>
              <w:pStyle w:val="18"/>
            </w:pPr>
            <w:r>
              <w:t>完成率</w:t>
            </w:r>
          </w:p>
        </w:tc>
        <w:tc>
          <w:tcPr>
            <w:tcW w:w="1327" w:type="dxa"/>
            <w:vAlign w:val="center"/>
          </w:tcPr>
          <w:p>
            <w:pPr>
              <w:pStyle w:val="18"/>
            </w:pPr>
            <w:r>
              <w:t>100百分比</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482" w:type="dxa"/>
            <w:vAlign w:val="center"/>
          </w:tcPr>
          <w:p>
            <w:pPr>
              <w:pStyle w:val="18"/>
            </w:pPr>
            <w:r>
              <w:t>完成时限</w:t>
            </w:r>
          </w:p>
        </w:tc>
        <w:tc>
          <w:tcPr>
            <w:tcW w:w="2499" w:type="dxa"/>
            <w:vAlign w:val="center"/>
          </w:tcPr>
          <w:p>
            <w:pPr>
              <w:pStyle w:val="18"/>
            </w:pPr>
            <w:r>
              <w:t>完成时限</w:t>
            </w:r>
          </w:p>
        </w:tc>
        <w:tc>
          <w:tcPr>
            <w:tcW w:w="1327" w:type="dxa"/>
            <w:vAlign w:val="center"/>
          </w:tcPr>
          <w:p>
            <w:pPr>
              <w:pStyle w:val="18"/>
            </w:pPr>
            <w:r>
              <w:t>≥12月</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482" w:type="dxa"/>
            <w:vAlign w:val="center"/>
          </w:tcPr>
          <w:p>
            <w:pPr>
              <w:pStyle w:val="18"/>
            </w:pPr>
            <w:r>
              <w:t>财政投入</w:t>
            </w:r>
          </w:p>
        </w:tc>
        <w:tc>
          <w:tcPr>
            <w:tcW w:w="2499" w:type="dxa"/>
            <w:vAlign w:val="center"/>
          </w:tcPr>
          <w:p>
            <w:pPr>
              <w:pStyle w:val="18"/>
            </w:pPr>
            <w:r>
              <w:t>财政投入</w:t>
            </w:r>
          </w:p>
        </w:tc>
        <w:tc>
          <w:tcPr>
            <w:tcW w:w="1327" w:type="dxa"/>
            <w:vAlign w:val="center"/>
          </w:tcPr>
          <w:p>
            <w:pPr>
              <w:pStyle w:val="18"/>
            </w:pPr>
            <w:r>
              <w:t>≥35万元</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效益指标</w:t>
            </w:r>
          </w:p>
        </w:tc>
        <w:tc>
          <w:tcPr>
            <w:tcW w:w="1327" w:type="dxa"/>
            <w:vAlign w:val="center"/>
          </w:tcPr>
          <w:p>
            <w:pPr>
              <w:pStyle w:val="18"/>
            </w:pPr>
            <w:r>
              <w:t>社会效益指标</w:t>
            </w:r>
          </w:p>
        </w:tc>
        <w:tc>
          <w:tcPr>
            <w:tcW w:w="1482" w:type="dxa"/>
            <w:vAlign w:val="center"/>
          </w:tcPr>
          <w:p>
            <w:pPr>
              <w:pStyle w:val="18"/>
            </w:pPr>
            <w:r>
              <w:t>受益人数</w:t>
            </w:r>
          </w:p>
        </w:tc>
        <w:tc>
          <w:tcPr>
            <w:tcW w:w="2499" w:type="dxa"/>
            <w:vAlign w:val="center"/>
          </w:tcPr>
          <w:p>
            <w:pPr>
              <w:pStyle w:val="18"/>
            </w:pPr>
            <w:r>
              <w:t>受益人数</w:t>
            </w:r>
          </w:p>
        </w:tc>
        <w:tc>
          <w:tcPr>
            <w:tcW w:w="1327" w:type="dxa"/>
            <w:vAlign w:val="center"/>
          </w:tcPr>
          <w:p>
            <w:pPr>
              <w:pStyle w:val="18"/>
            </w:pPr>
            <w:r>
              <w:t>≥3000人</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可持续影响指标</w:t>
            </w:r>
          </w:p>
        </w:tc>
        <w:tc>
          <w:tcPr>
            <w:tcW w:w="1482" w:type="dxa"/>
            <w:vAlign w:val="center"/>
          </w:tcPr>
          <w:p>
            <w:pPr>
              <w:pStyle w:val="18"/>
            </w:pPr>
            <w:r>
              <w:t>持续影响时间</w:t>
            </w:r>
          </w:p>
        </w:tc>
        <w:tc>
          <w:tcPr>
            <w:tcW w:w="2499" w:type="dxa"/>
            <w:vAlign w:val="center"/>
          </w:tcPr>
          <w:p>
            <w:pPr>
              <w:pStyle w:val="18"/>
            </w:pPr>
            <w:r>
              <w:t>持续影响时间</w:t>
            </w:r>
          </w:p>
        </w:tc>
        <w:tc>
          <w:tcPr>
            <w:tcW w:w="1327" w:type="dxa"/>
            <w:vAlign w:val="center"/>
          </w:tcPr>
          <w:p>
            <w:pPr>
              <w:pStyle w:val="18"/>
            </w:pPr>
            <w:r>
              <w:t>12月</w:t>
            </w:r>
          </w:p>
        </w:tc>
        <w:tc>
          <w:tcPr>
            <w:tcW w:w="1327"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482" w:type="dxa"/>
            <w:vAlign w:val="center"/>
          </w:tcPr>
          <w:p>
            <w:pPr>
              <w:pStyle w:val="18"/>
            </w:pPr>
            <w:r>
              <w:t>服务对象满意度</w:t>
            </w:r>
          </w:p>
        </w:tc>
        <w:tc>
          <w:tcPr>
            <w:tcW w:w="2499" w:type="dxa"/>
            <w:vAlign w:val="center"/>
          </w:tcPr>
          <w:p>
            <w:pPr>
              <w:pStyle w:val="18"/>
            </w:pPr>
            <w:r>
              <w:t>服务对象满意度</w:t>
            </w:r>
          </w:p>
        </w:tc>
        <w:tc>
          <w:tcPr>
            <w:tcW w:w="1327" w:type="dxa"/>
            <w:vAlign w:val="center"/>
          </w:tcPr>
          <w:p>
            <w:pPr>
              <w:pStyle w:val="18"/>
            </w:pPr>
            <w:r>
              <w:t>≥100百分比</w:t>
            </w:r>
          </w:p>
        </w:tc>
        <w:tc>
          <w:tcPr>
            <w:tcW w:w="1327"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8.大气污染防治资金绩效目标表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13102423P00A97R100324</w:t>
            </w:r>
          </w:p>
        </w:tc>
        <w:tc>
          <w:tcPr>
            <w:tcW w:w="1587" w:type="dxa"/>
            <w:vAlign w:val="center"/>
          </w:tcPr>
          <w:p>
            <w:pPr>
              <w:pStyle w:val="16"/>
            </w:pPr>
            <w:r>
              <w:t>项目名称</w:t>
            </w:r>
          </w:p>
        </w:tc>
        <w:tc>
          <w:tcPr>
            <w:tcW w:w="4422" w:type="dxa"/>
            <w:gridSpan w:val="3"/>
            <w:vAlign w:val="center"/>
          </w:tcPr>
          <w:p>
            <w:pPr>
              <w:pStyle w:val="18"/>
            </w:pPr>
            <w:r>
              <w:t>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220.00</w:t>
            </w:r>
          </w:p>
        </w:tc>
        <w:tc>
          <w:tcPr>
            <w:tcW w:w="1587" w:type="dxa"/>
            <w:vAlign w:val="center"/>
          </w:tcPr>
          <w:p>
            <w:pPr>
              <w:pStyle w:val="16"/>
            </w:pPr>
            <w:r>
              <w:t>其中：财政    资金</w:t>
            </w:r>
          </w:p>
        </w:tc>
        <w:tc>
          <w:tcPr>
            <w:tcW w:w="1304" w:type="dxa"/>
            <w:vAlign w:val="center"/>
          </w:tcPr>
          <w:p>
            <w:pPr>
              <w:pStyle w:val="18"/>
            </w:pPr>
            <w:r>
              <w:t>220.00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保障镇区大气环境，做好大气污染防治工作</w:t>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1.保障镇区大气环境，做好大气污染防治工作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≥220万元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9.服务群众专项经费绩效目标表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13102423P00GAM2100512</w:t>
            </w:r>
          </w:p>
        </w:tc>
        <w:tc>
          <w:tcPr>
            <w:tcW w:w="1587" w:type="dxa"/>
            <w:vAlign w:val="center"/>
          </w:tcPr>
          <w:p>
            <w:pPr>
              <w:pStyle w:val="16"/>
            </w:pPr>
            <w:r>
              <w:t>项目名称</w:t>
            </w:r>
          </w:p>
        </w:tc>
        <w:tc>
          <w:tcPr>
            <w:tcW w:w="4422" w:type="dxa"/>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250.00</w:t>
            </w:r>
          </w:p>
        </w:tc>
        <w:tc>
          <w:tcPr>
            <w:tcW w:w="1587" w:type="dxa"/>
            <w:vAlign w:val="center"/>
          </w:tcPr>
          <w:p>
            <w:pPr>
              <w:pStyle w:val="16"/>
            </w:pPr>
            <w:r>
              <w:t>其中：财政    资金</w:t>
            </w:r>
          </w:p>
        </w:tc>
        <w:tc>
          <w:tcPr>
            <w:tcW w:w="1304" w:type="dxa"/>
            <w:vAlign w:val="center"/>
          </w:tcPr>
          <w:p>
            <w:pPr>
              <w:pStyle w:val="18"/>
            </w:pPr>
            <w:r>
              <w:t>250.00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保障镇区内各村街卫生，保持村街环境整洁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1.保障镇区内各村街卫生，提升各村街形象，保持村街环境整洁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服务村街数量</w:t>
            </w:r>
          </w:p>
        </w:tc>
        <w:tc>
          <w:tcPr>
            <w:tcW w:w="2891" w:type="dxa"/>
            <w:vAlign w:val="center"/>
          </w:tcPr>
          <w:p>
            <w:pPr>
              <w:pStyle w:val="18"/>
            </w:pPr>
            <w:r>
              <w:t>服务村街数量</w:t>
            </w:r>
          </w:p>
        </w:tc>
        <w:tc>
          <w:tcPr>
            <w:tcW w:w="1276" w:type="dxa"/>
            <w:vAlign w:val="center"/>
          </w:tcPr>
          <w:p>
            <w:pPr>
              <w:pStyle w:val="18"/>
            </w:pPr>
            <w:r>
              <w:t>25个</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250万元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10.工作经费绩效目标表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13102423P0009E210005H</w:t>
            </w:r>
          </w:p>
        </w:tc>
        <w:tc>
          <w:tcPr>
            <w:tcW w:w="1587" w:type="dxa"/>
            <w:vAlign w:val="center"/>
          </w:tcPr>
          <w:p>
            <w:pPr>
              <w:pStyle w:val="16"/>
            </w:pPr>
            <w:r>
              <w:t>项目名称</w:t>
            </w:r>
          </w:p>
        </w:tc>
        <w:tc>
          <w:tcPr>
            <w:tcW w:w="4422" w:type="dxa"/>
            <w:gridSpan w:val="3"/>
            <w:vAlign w:val="center"/>
          </w:tcPr>
          <w:p>
            <w:pPr>
              <w:pStyle w:val="18"/>
            </w:pPr>
            <w:r>
              <w:t>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166.08</w:t>
            </w:r>
          </w:p>
        </w:tc>
        <w:tc>
          <w:tcPr>
            <w:tcW w:w="1587" w:type="dxa"/>
            <w:vAlign w:val="center"/>
          </w:tcPr>
          <w:p>
            <w:pPr>
              <w:pStyle w:val="16"/>
            </w:pPr>
            <w:r>
              <w:t>其中：财政    资金</w:t>
            </w:r>
          </w:p>
        </w:tc>
        <w:tc>
          <w:tcPr>
            <w:tcW w:w="1304" w:type="dxa"/>
            <w:vAlign w:val="center"/>
          </w:tcPr>
          <w:p>
            <w:pPr>
              <w:pStyle w:val="18"/>
            </w:pPr>
            <w:r>
              <w:t>166.08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用于镇政府各项工作支出，维持机关运转正常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50%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&gt;78人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166.08万元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11.冀财农【2021】158号  2022年省级扶持村级集体经济资金绩效目标表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13102422P00751310006H</w:t>
            </w:r>
          </w:p>
        </w:tc>
        <w:tc>
          <w:tcPr>
            <w:tcW w:w="1587" w:type="dxa"/>
            <w:vAlign w:val="center"/>
          </w:tcPr>
          <w:p>
            <w:pPr>
              <w:pStyle w:val="16"/>
            </w:pPr>
            <w:r>
              <w:t>项目名称</w:t>
            </w:r>
          </w:p>
        </w:tc>
        <w:tc>
          <w:tcPr>
            <w:tcW w:w="4422" w:type="dxa"/>
            <w:gridSpan w:val="3"/>
            <w:vAlign w:val="center"/>
          </w:tcPr>
          <w:p>
            <w:pPr>
              <w:pStyle w:val="18"/>
            </w:pPr>
            <w:r>
              <w:t>冀财农【2021】158号  2022年省级扶持村级集体经济资金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675.00</w:t>
            </w:r>
          </w:p>
        </w:tc>
        <w:tc>
          <w:tcPr>
            <w:tcW w:w="1587" w:type="dxa"/>
            <w:vAlign w:val="center"/>
          </w:tcPr>
          <w:p>
            <w:pPr>
              <w:pStyle w:val="16"/>
            </w:pPr>
            <w:r>
              <w:t>其中：财政    资金</w:t>
            </w:r>
          </w:p>
        </w:tc>
        <w:tc>
          <w:tcPr>
            <w:tcW w:w="1304" w:type="dxa"/>
            <w:vAlign w:val="center"/>
          </w:tcPr>
          <w:p>
            <w:pPr>
              <w:pStyle w:val="18"/>
            </w:pPr>
            <w:r>
              <w:t>675.00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用于转移支付省级扶持村级集体经济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＞20000人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＝675万元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12.教育补助经费绩效目标表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13102423P0082MM100037</w:t>
            </w:r>
          </w:p>
        </w:tc>
        <w:tc>
          <w:tcPr>
            <w:tcW w:w="1587" w:type="dxa"/>
            <w:vAlign w:val="center"/>
          </w:tcPr>
          <w:p>
            <w:pPr>
              <w:pStyle w:val="16"/>
            </w:pPr>
            <w:r>
              <w:t>项目名称</w:t>
            </w:r>
          </w:p>
        </w:tc>
        <w:tc>
          <w:tcPr>
            <w:tcW w:w="4422" w:type="dxa"/>
            <w:gridSpan w:val="3"/>
            <w:vAlign w:val="center"/>
          </w:tcPr>
          <w:p>
            <w:pPr>
              <w:pStyle w:val="18"/>
            </w:pPr>
            <w:r>
              <w:t>教育补助经费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教育补助经费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1.保障镇区教育补助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≥1000人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2万元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13.劳务费绩效目标表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13102423P00N0EQ10061A</w:t>
            </w:r>
          </w:p>
        </w:tc>
        <w:tc>
          <w:tcPr>
            <w:tcW w:w="1587" w:type="dxa"/>
            <w:vAlign w:val="center"/>
          </w:tcPr>
          <w:p>
            <w:pPr>
              <w:pStyle w:val="16"/>
            </w:pPr>
            <w:r>
              <w:t>项目名称</w:t>
            </w:r>
          </w:p>
        </w:tc>
        <w:tc>
          <w:tcPr>
            <w:tcW w:w="4422" w:type="dxa"/>
            <w:gridSpan w:val="3"/>
            <w:vAlign w:val="center"/>
          </w:tcPr>
          <w:p>
            <w:pPr>
              <w:pStyle w:val="18"/>
            </w:pPr>
            <w:r>
              <w:t>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370.00</w:t>
            </w:r>
          </w:p>
        </w:tc>
        <w:tc>
          <w:tcPr>
            <w:tcW w:w="1587" w:type="dxa"/>
            <w:vAlign w:val="center"/>
          </w:tcPr>
          <w:p>
            <w:pPr>
              <w:pStyle w:val="16"/>
            </w:pPr>
            <w:r>
              <w:t>其中：财政    资金</w:t>
            </w:r>
          </w:p>
        </w:tc>
        <w:tc>
          <w:tcPr>
            <w:tcW w:w="1304" w:type="dxa"/>
            <w:vAlign w:val="center"/>
          </w:tcPr>
          <w:p>
            <w:pPr>
              <w:pStyle w:val="18"/>
            </w:pPr>
            <w:r>
              <w:t>370.00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支付镇政府劳务人员报酬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1.支付镇政府劳务人员报酬，保障机关工作正常运行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劳务人员数量</w:t>
            </w:r>
          </w:p>
        </w:tc>
        <w:tc>
          <w:tcPr>
            <w:tcW w:w="2891" w:type="dxa"/>
            <w:vAlign w:val="center"/>
          </w:tcPr>
          <w:p>
            <w:pPr>
              <w:pStyle w:val="18"/>
            </w:pPr>
            <w:r>
              <w:t>劳务人员数量</w:t>
            </w:r>
          </w:p>
        </w:tc>
        <w:tc>
          <w:tcPr>
            <w:tcW w:w="1276" w:type="dxa"/>
            <w:vAlign w:val="center"/>
          </w:tcPr>
          <w:p>
            <w:pPr>
              <w:pStyle w:val="18"/>
            </w:pPr>
            <w:r>
              <w:t>79人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370万元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14.刘宋镇道路改造工程尾款（本级）绩效目标表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13102423P00001310358M</w:t>
            </w:r>
          </w:p>
        </w:tc>
        <w:tc>
          <w:tcPr>
            <w:tcW w:w="1587" w:type="dxa"/>
            <w:vAlign w:val="center"/>
          </w:tcPr>
          <w:p>
            <w:pPr>
              <w:pStyle w:val="16"/>
            </w:pPr>
            <w:r>
              <w:t>项目名称</w:t>
            </w:r>
          </w:p>
        </w:tc>
        <w:tc>
          <w:tcPr>
            <w:tcW w:w="4422" w:type="dxa"/>
            <w:gridSpan w:val="3"/>
            <w:vAlign w:val="center"/>
          </w:tcPr>
          <w:p>
            <w:pPr>
              <w:pStyle w:val="18"/>
            </w:pPr>
            <w:r>
              <w:t>刘宋镇道路改造工程尾款（本级）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20.00</w:t>
            </w:r>
          </w:p>
        </w:tc>
        <w:tc>
          <w:tcPr>
            <w:tcW w:w="1587" w:type="dxa"/>
            <w:vAlign w:val="center"/>
          </w:tcPr>
          <w:p>
            <w:pPr>
              <w:pStyle w:val="16"/>
            </w:pPr>
            <w:r>
              <w:t>其中：财政    资金</w:t>
            </w:r>
          </w:p>
        </w:tc>
        <w:tc>
          <w:tcPr>
            <w:tcW w:w="1304" w:type="dxa"/>
            <w:vAlign w:val="center"/>
          </w:tcPr>
          <w:p>
            <w:pPr>
              <w:pStyle w:val="18"/>
            </w:pPr>
            <w:r>
              <w:t>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改善镇区道路环境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1.提升镇区道路环境，改善道路照明条件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安装数量</w:t>
            </w:r>
          </w:p>
        </w:tc>
        <w:tc>
          <w:tcPr>
            <w:tcW w:w="2891" w:type="dxa"/>
            <w:vAlign w:val="center"/>
          </w:tcPr>
          <w:p>
            <w:pPr>
              <w:pStyle w:val="18"/>
            </w:pPr>
            <w:r>
              <w:t>安装路灯数量</w:t>
            </w:r>
          </w:p>
        </w:tc>
        <w:tc>
          <w:tcPr>
            <w:tcW w:w="1276" w:type="dxa"/>
            <w:vAlign w:val="center"/>
          </w:tcPr>
          <w:p>
            <w:pPr>
              <w:pStyle w:val="18"/>
            </w:pPr>
            <w:r>
              <w:t>350盏</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付款时间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资金成本</w:t>
            </w:r>
          </w:p>
        </w:tc>
        <w:tc>
          <w:tcPr>
            <w:tcW w:w="2891" w:type="dxa"/>
            <w:vAlign w:val="center"/>
          </w:tcPr>
          <w:p>
            <w:pPr>
              <w:pStyle w:val="18"/>
            </w:pPr>
            <w:r>
              <w:t>资金成本</w:t>
            </w:r>
          </w:p>
        </w:tc>
        <w:tc>
          <w:tcPr>
            <w:tcW w:w="1276" w:type="dxa"/>
            <w:vAlign w:val="center"/>
          </w:tcPr>
          <w:p>
            <w:pPr>
              <w:pStyle w:val="18"/>
            </w:pPr>
            <w:r>
              <w:t>20万元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改善道路亮化照明情况</w:t>
            </w:r>
          </w:p>
        </w:tc>
        <w:tc>
          <w:tcPr>
            <w:tcW w:w="2891" w:type="dxa"/>
            <w:vAlign w:val="center"/>
          </w:tcPr>
          <w:p>
            <w:pPr>
              <w:pStyle w:val="18"/>
            </w:pPr>
            <w:r>
              <w:t>亮化公里长度</w:t>
            </w:r>
          </w:p>
        </w:tc>
        <w:tc>
          <w:tcPr>
            <w:tcW w:w="1276" w:type="dxa"/>
            <w:vAlign w:val="center"/>
          </w:tcPr>
          <w:p>
            <w:pPr>
              <w:pStyle w:val="18"/>
            </w:pPr>
            <w:r>
              <w:t>≥10公里</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使用年限</w:t>
            </w:r>
          </w:p>
        </w:tc>
        <w:tc>
          <w:tcPr>
            <w:tcW w:w="2891" w:type="dxa"/>
            <w:vAlign w:val="center"/>
          </w:tcPr>
          <w:p>
            <w:pPr>
              <w:pStyle w:val="18"/>
            </w:pPr>
            <w:r>
              <w:t xml:space="preserve"> 照明设备使用年限</w:t>
            </w:r>
          </w:p>
        </w:tc>
        <w:tc>
          <w:tcPr>
            <w:tcW w:w="1276" w:type="dxa"/>
            <w:vAlign w:val="center"/>
          </w:tcPr>
          <w:p>
            <w:pPr>
              <w:pStyle w:val="18"/>
            </w:pPr>
            <w:r>
              <w:t>≥10年</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居民满意度</w:t>
            </w:r>
          </w:p>
        </w:tc>
        <w:tc>
          <w:tcPr>
            <w:tcW w:w="2891" w:type="dxa"/>
            <w:vAlign w:val="center"/>
          </w:tcPr>
          <w:p>
            <w:pPr>
              <w:pStyle w:val="18"/>
            </w:pPr>
            <w:r>
              <w:t>居民满意度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15.刘宋镇土地违建拆除资金（本级）绩效目标表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13102423P000013103599</w:t>
            </w:r>
          </w:p>
        </w:tc>
        <w:tc>
          <w:tcPr>
            <w:tcW w:w="1587" w:type="dxa"/>
            <w:vAlign w:val="center"/>
          </w:tcPr>
          <w:p>
            <w:pPr>
              <w:pStyle w:val="16"/>
            </w:pPr>
            <w:r>
              <w:t>项目名称</w:t>
            </w:r>
          </w:p>
        </w:tc>
        <w:tc>
          <w:tcPr>
            <w:tcW w:w="4422" w:type="dxa"/>
            <w:gridSpan w:val="3"/>
            <w:vAlign w:val="center"/>
          </w:tcPr>
          <w:p>
            <w:pPr>
              <w:pStyle w:val="18"/>
            </w:pPr>
            <w:r>
              <w:t>刘宋镇土地违建拆除资金（本级）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40.00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拆除有镇区违章建筑，提升镇区环境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1.拆除镇区违章建筑，提升镇区居民生活环境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拆除违建数量</w:t>
            </w:r>
          </w:p>
        </w:tc>
        <w:tc>
          <w:tcPr>
            <w:tcW w:w="2891" w:type="dxa"/>
            <w:vAlign w:val="center"/>
          </w:tcPr>
          <w:p>
            <w:pPr>
              <w:pStyle w:val="18"/>
            </w:pPr>
            <w:r>
              <w:t>拆除违建数量</w:t>
            </w:r>
          </w:p>
        </w:tc>
        <w:tc>
          <w:tcPr>
            <w:tcW w:w="1276" w:type="dxa"/>
            <w:vAlign w:val="center"/>
          </w:tcPr>
          <w:p>
            <w:pPr>
              <w:pStyle w:val="18"/>
            </w:pPr>
            <w:r>
              <w:t>101处</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40万元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生态效益指标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16.刘宋镇小型消防站建设项目（本级）绩效目标表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13102423P000013103520</w:t>
            </w:r>
          </w:p>
        </w:tc>
        <w:tc>
          <w:tcPr>
            <w:tcW w:w="1587" w:type="dxa"/>
            <w:vAlign w:val="center"/>
          </w:tcPr>
          <w:p>
            <w:pPr>
              <w:pStyle w:val="16"/>
            </w:pPr>
            <w:r>
              <w:t>项目名称</w:t>
            </w:r>
          </w:p>
        </w:tc>
        <w:tc>
          <w:tcPr>
            <w:tcW w:w="4422" w:type="dxa"/>
            <w:gridSpan w:val="3"/>
            <w:vAlign w:val="center"/>
          </w:tcPr>
          <w:p>
            <w:pPr>
              <w:pStyle w:val="18"/>
            </w:pPr>
            <w:r>
              <w:t>刘宋镇小型消防站建设项目（本级）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建设刘宋镇小型消防站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100%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1.保障镇区居民消防安全，杜绝火灾隐患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建设数量</w:t>
            </w:r>
          </w:p>
        </w:tc>
        <w:tc>
          <w:tcPr>
            <w:tcW w:w="2891" w:type="dxa"/>
            <w:vAlign w:val="center"/>
          </w:tcPr>
          <w:p>
            <w:pPr>
              <w:pStyle w:val="18"/>
            </w:pPr>
            <w:r>
              <w:t>建设数量</w:t>
            </w:r>
          </w:p>
        </w:tc>
        <w:tc>
          <w:tcPr>
            <w:tcW w:w="1276" w:type="dxa"/>
            <w:vAlign w:val="center"/>
          </w:tcPr>
          <w:p>
            <w:pPr>
              <w:pStyle w:val="18"/>
            </w:pPr>
            <w:r>
              <w:t>1座</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10万元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≥3000人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17.刘宋镇小型消防站周边道路硬化项目资金（本级）绩效目标表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13102423P00001310351C</w:t>
            </w:r>
          </w:p>
        </w:tc>
        <w:tc>
          <w:tcPr>
            <w:tcW w:w="1587" w:type="dxa"/>
            <w:vAlign w:val="center"/>
          </w:tcPr>
          <w:p>
            <w:pPr>
              <w:pStyle w:val="16"/>
            </w:pPr>
            <w:r>
              <w:t>项目名称</w:t>
            </w:r>
          </w:p>
        </w:tc>
        <w:tc>
          <w:tcPr>
            <w:tcW w:w="4422" w:type="dxa"/>
            <w:gridSpan w:val="3"/>
            <w:vAlign w:val="center"/>
          </w:tcPr>
          <w:p>
            <w:pPr>
              <w:pStyle w:val="18"/>
            </w:pPr>
            <w:r>
              <w:t>刘宋镇小型消防站周边道路硬化项目资金（本级）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建设刘宋镇小型消防站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100%</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1.保障镇区居民消防安全，杜绝火灾隐患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建设数量</w:t>
            </w:r>
          </w:p>
        </w:tc>
        <w:tc>
          <w:tcPr>
            <w:tcW w:w="2891" w:type="dxa"/>
            <w:vAlign w:val="center"/>
          </w:tcPr>
          <w:p>
            <w:pPr>
              <w:pStyle w:val="18"/>
            </w:pPr>
            <w:r>
              <w:t>建设数量</w:t>
            </w:r>
          </w:p>
        </w:tc>
        <w:tc>
          <w:tcPr>
            <w:tcW w:w="1276" w:type="dxa"/>
            <w:vAlign w:val="center"/>
          </w:tcPr>
          <w:p>
            <w:pPr>
              <w:pStyle w:val="18"/>
            </w:pPr>
            <w:r>
              <w:t>1座</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正常使用率</w:t>
            </w:r>
          </w:p>
        </w:tc>
        <w:tc>
          <w:tcPr>
            <w:tcW w:w="2891" w:type="dxa"/>
            <w:vAlign w:val="center"/>
          </w:tcPr>
          <w:p>
            <w:pPr>
              <w:pStyle w:val="18"/>
            </w:pPr>
            <w:r>
              <w:t>正常使用率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时间</w:t>
            </w:r>
          </w:p>
        </w:tc>
        <w:tc>
          <w:tcPr>
            <w:tcW w:w="2891" w:type="dxa"/>
            <w:vAlign w:val="center"/>
          </w:tcPr>
          <w:p>
            <w:pPr>
              <w:pStyle w:val="18"/>
            </w:pPr>
            <w:r>
              <w:t>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≥3000人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≥95百分比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both"/>
        <w:outlineLvl w:val="9"/>
      </w:pP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18.刘宋镇镇区拆违项目资金（本级）绩效目标表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13102423P00001310355T</w:t>
            </w:r>
          </w:p>
        </w:tc>
        <w:tc>
          <w:tcPr>
            <w:tcW w:w="1587" w:type="dxa"/>
            <w:vAlign w:val="center"/>
          </w:tcPr>
          <w:p>
            <w:pPr>
              <w:pStyle w:val="16"/>
            </w:pPr>
            <w:r>
              <w:t>项目名称</w:t>
            </w:r>
          </w:p>
        </w:tc>
        <w:tc>
          <w:tcPr>
            <w:tcW w:w="4422" w:type="dxa"/>
            <w:gridSpan w:val="3"/>
            <w:vAlign w:val="center"/>
          </w:tcPr>
          <w:p>
            <w:pPr>
              <w:pStyle w:val="18"/>
            </w:pPr>
            <w:r>
              <w:t>刘宋镇镇区拆违项目资金（本级）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拆除镇区违章建筑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1.拆除违章建筑，保障镇区环境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拆除违建数量</w:t>
            </w:r>
          </w:p>
        </w:tc>
        <w:tc>
          <w:tcPr>
            <w:tcW w:w="2891" w:type="dxa"/>
            <w:vAlign w:val="center"/>
          </w:tcPr>
          <w:p>
            <w:pPr>
              <w:pStyle w:val="18"/>
            </w:pPr>
            <w:r>
              <w:t>拆除违建数量</w:t>
            </w:r>
          </w:p>
        </w:tc>
        <w:tc>
          <w:tcPr>
            <w:tcW w:w="1276" w:type="dxa"/>
            <w:vAlign w:val="center"/>
          </w:tcPr>
          <w:p>
            <w:pPr>
              <w:pStyle w:val="18"/>
            </w:pPr>
            <w:r>
              <w:t>≥101处</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30万元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居民服务满意度</w:t>
            </w:r>
          </w:p>
        </w:tc>
        <w:tc>
          <w:tcPr>
            <w:tcW w:w="2891" w:type="dxa"/>
            <w:vAlign w:val="center"/>
          </w:tcPr>
          <w:p>
            <w:pPr>
              <w:pStyle w:val="18"/>
            </w:pPr>
            <w:r>
              <w:t>居民服务满意度</w:t>
            </w:r>
          </w:p>
        </w:tc>
        <w:tc>
          <w:tcPr>
            <w:tcW w:w="1276" w:type="dxa"/>
            <w:vAlign w:val="center"/>
          </w:tcPr>
          <w:p>
            <w:pPr>
              <w:pStyle w:val="18"/>
            </w:pPr>
            <w:r>
              <w:t>100百分比</w:t>
            </w:r>
          </w:p>
        </w:tc>
        <w:tc>
          <w:tcPr>
            <w:tcW w:w="1843" w:type="dxa"/>
            <w:vAlign w:val="center"/>
          </w:tcPr>
          <w:p>
            <w:pPr>
              <w:pStyle w:val="18"/>
            </w:pPr>
            <w:r>
              <w:t>实际情况</w:t>
            </w:r>
          </w:p>
        </w:tc>
      </w:tr>
    </w:tbl>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19.刘宋镇镇区渠道清淤项目资金（本级）绩效目标表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13102423P00001310356E</w:t>
            </w:r>
          </w:p>
        </w:tc>
        <w:tc>
          <w:tcPr>
            <w:tcW w:w="1587" w:type="dxa"/>
            <w:vAlign w:val="center"/>
          </w:tcPr>
          <w:p>
            <w:pPr>
              <w:pStyle w:val="16"/>
            </w:pPr>
            <w:r>
              <w:t>项目名称</w:t>
            </w:r>
          </w:p>
        </w:tc>
        <w:tc>
          <w:tcPr>
            <w:tcW w:w="4422" w:type="dxa"/>
            <w:gridSpan w:val="3"/>
            <w:vAlign w:val="center"/>
          </w:tcPr>
          <w:p>
            <w:pPr>
              <w:pStyle w:val="18"/>
            </w:pPr>
            <w:r>
              <w:t>刘宋镇镇区渠道清淤项目资金（本级）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治理渠道卫生环境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1.消除水污染带来的负面影响，为镇区居民营造良好的生活环境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≥3000人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15万元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居民服务满意度</w:t>
            </w:r>
          </w:p>
        </w:tc>
        <w:tc>
          <w:tcPr>
            <w:tcW w:w="2891" w:type="dxa"/>
            <w:vAlign w:val="center"/>
          </w:tcPr>
          <w:p>
            <w:pPr>
              <w:pStyle w:val="18"/>
            </w:pPr>
            <w:r>
              <w:t>居民服务满意度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20.人大代表联络站经费绩效目标表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13102423P001F2310033X</w:t>
            </w:r>
          </w:p>
        </w:tc>
        <w:tc>
          <w:tcPr>
            <w:tcW w:w="1587" w:type="dxa"/>
            <w:vAlign w:val="center"/>
          </w:tcPr>
          <w:p>
            <w:pPr>
              <w:pStyle w:val="16"/>
            </w:pPr>
            <w:r>
              <w:t>项目名称</w:t>
            </w:r>
          </w:p>
        </w:tc>
        <w:tc>
          <w:tcPr>
            <w:tcW w:w="4422" w:type="dxa"/>
            <w:gridSpan w:val="3"/>
            <w:vAlign w:val="center"/>
          </w:tcPr>
          <w:p>
            <w:pPr>
              <w:pStyle w:val="18"/>
            </w:pPr>
            <w:r>
              <w:t>人大代表联络站经费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6.00</w:t>
            </w:r>
          </w:p>
        </w:tc>
        <w:tc>
          <w:tcPr>
            <w:tcW w:w="1587" w:type="dxa"/>
            <w:vAlign w:val="center"/>
          </w:tcPr>
          <w:p>
            <w:pPr>
              <w:pStyle w:val="16"/>
            </w:pPr>
            <w:r>
              <w:t>其中：财政    资金</w:t>
            </w:r>
          </w:p>
        </w:tc>
        <w:tc>
          <w:tcPr>
            <w:tcW w:w="1304" w:type="dxa"/>
            <w:vAlign w:val="center"/>
          </w:tcPr>
          <w:p>
            <w:pPr>
              <w:pStyle w:val="18"/>
            </w:pPr>
            <w:r>
              <w:t>6.00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人大代表联络站经费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50%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&gt;30000人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6万元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21.万亩荷塘工程尾款（本级）绩效目标表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13102423P000013103572</w:t>
            </w:r>
          </w:p>
        </w:tc>
        <w:tc>
          <w:tcPr>
            <w:tcW w:w="1587" w:type="dxa"/>
            <w:vAlign w:val="center"/>
          </w:tcPr>
          <w:p>
            <w:pPr>
              <w:pStyle w:val="16"/>
            </w:pPr>
            <w:r>
              <w:t>项目名称</w:t>
            </w:r>
          </w:p>
        </w:tc>
        <w:tc>
          <w:tcPr>
            <w:tcW w:w="4422" w:type="dxa"/>
            <w:gridSpan w:val="3"/>
            <w:vAlign w:val="center"/>
          </w:tcPr>
          <w:p>
            <w:pPr>
              <w:pStyle w:val="18"/>
            </w:pPr>
            <w:r>
              <w:t>万亩荷塘工程尾款（本级）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提升镇环境水平，对荷塘景点进行维护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1.提高我镇整体环境水平，吸引京津冀周边游客</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≥3000人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50万元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居民服务满意度</w:t>
            </w:r>
          </w:p>
        </w:tc>
        <w:tc>
          <w:tcPr>
            <w:tcW w:w="2891" w:type="dxa"/>
            <w:vAlign w:val="center"/>
          </w:tcPr>
          <w:p>
            <w:pPr>
              <w:pStyle w:val="18"/>
            </w:pPr>
            <w:r>
              <w:t>居民服务满意度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22.万亩荷塘种植补贴（本级）绩效目标表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13102423P000015100076</w:t>
            </w:r>
          </w:p>
        </w:tc>
        <w:tc>
          <w:tcPr>
            <w:tcW w:w="1587" w:type="dxa"/>
            <w:vAlign w:val="center"/>
          </w:tcPr>
          <w:p>
            <w:pPr>
              <w:pStyle w:val="16"/>
            </w:pPr>
            <w:r>
              <w:t>项目名称</w:t>
            </w:r>
          </w:p>
        </w:tc>
        <w:tc>
          <w:tcPr>
            <w:tcW w:w="4422" w:type="dxa"/>
            <w:gridSpan w:val="3"/>
            <w:vAlign w:val="center"/>
          </w:tcPr>
          <w:p>
            <w:pPr>
              <w:pStyle w:val="18"/>
            </w:pPr>
            <w:r>
              <w:t>万亩荷塘种植补贴（本级）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327.97</w:t>
            </w:r>
          </w:p>
        </w:tc>
        <w:tc>
          <w:tcPr>
            <w:tcW w:w="1587" w:type="dxa"/>
            <w:vAlign w:val="center"/>
          </w:tcPr>
          <w:p>
            <w:pPr>
              <w:pStyle w:val="16"/>
            </w:pPr>
            <w:r>
              <w:t>其中：财政    资金</w:t>
            </w:r>
          </w:p>
        </w:tc>
        <w:tc>
          <w:tcPr>
            <w:tcW w:w="1304" w:type="dxa"/>
            <w:vAlign w:val="center"/>
          </w:tcPr>
          <w:p>
            <w:pPr>
              <w:pStyle w:val="18"/>
            </w:pPr>
            <w:r>
              <w:t>327.97</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保障农户种植补贴，支持特色农业发展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80%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1.保障农户种植补贴，支持特色农业发展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≥3000人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亩均补助标准</w:t>
            </w:r>
          </w:p>
        </w:tc>
        <w:tc>
          <w:tcPr>
            <w:tcW w:w="2891" w:type="dxa"/>
            <w:vAlign w:val="center"/>
          </w:tcPr>
          <w:p>
            <w:pPr>
              <w:pStyle w:val="18"/>
            </w:pPr>
            <w:r>
              <w:t>亩均补助标准</w:t>
            </w:r>
          </w:p>
        </w:tc>
        <w:tc>
          <w:tcPr>
            <w:tcW w:w="1276" w:type="dxa"/>
            <w:vAlign w:val="center"/>
          </w:tcPr>
          <w:p>
            <w:pPr>
              <w:pStyle w:val="18"/>
            </w:pPr>
            <w:r>
              <w:t>300元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100百分比</w:t>
            </w:r>
          </w:p>
        </w:tc>
        <w:tc>
          <w:tcPr>
            <w:tcW w:w="1843" w:type="dxa"/>
            <w:vAlign w:val="center"/>
          </w:tcPr>
          <w:p>
            <w:pPr>
              <w:pStyle w:val="18"/>
            </w:pPr>
            <w:r>
              <w:t>问卷调查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23.香北线、倪李线两侧修建排水设施工程资金（本级)绩效目标表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13102423P000013103547</w:t>
            </w:r>
          </w:p>
        </w:tc>
        <w:tc>
          <w:tcPr>
            <w:tcW w:w="1587" w:type="dxa"/>
            <w:vAlign w:val="center"/>
          </w:tcPr>
          <w:p>
            <w:pPr>
              <w:pStyle w:val="16"/>
            </w:pPr>
            <w:r>
              <w:t>项目名称</w:t>
            </w:r>
          </w:p>
        </w:tc>
        <w:tc>
          <w:tcPr>
            <w:tcW w:w="4422" w:type="dxa"/>
            <w:gridSpan w:val="3"/>
            <w:vAlign w:val="center"/>
          </w:tcPr>
          <w:p>
            <w:pPr>
              <w:pStyle w:val="18"/>
            </w:pPr>
            <w:r>
              <w:t>香北线、倪李线两侧修建排水设施工程资金（本级)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70.00</w:t>
            </w:r>
          </w:p>
        </w:tc>
        <w:tc>
          <w:tcPr>
            <w:tcW w:w="1587" w:type="dxa"/>
            <w:vAlign w:val="center"/>
          </w:tcPr>
          <w:p>
            <w:pPr>
              <w:pStyle w:val="16"/>
            </w:pPr>
            <w:r>
              <w:t>其中：财政    资金</w:t>
            </w:r>
          </w:p>
        </w:tc>
        <w:tc>
          <w:tcPr>
            <w:tcW w:w="1304" w:type="dxa"/>
            <w:vAlign w:val="center"/>
          </w:tcPr>
          <w:p>
            <w:pPr>
              <w:pStyle w:val="18"/>
            </w:pPr>
            <w:r>
              <w:t>70.00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保障居民用水安全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1.保障镇区居民用水安全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工程公里数</w:t>
            </w:r>
          </w:p>
        </w:tc>
        <w:tc>
          <w:tcPr>
            <w:tcW w:w="2891" w:type="dxa"/>
            <w:vAlign w:val="center"/>
          </w:tcPr>
          <w:p>
            <w:pPr>
              <w:pStyle w:val="18"/>
            </w:pPr>
            <w:r>
              <w:t>工程公里数</w:t>
            </w:r>
          </w:p>
        </w:tc>
        <w:tc>
          <w:tcPr>
            <w:tcW w:w="1276" w:type="dxa"/>
            <w:vAlign w:val="center"/>
          </w:tcPr>
          <w:p>
            <w:pPr>
              <w:pStyle w:val="18"/>
            </w:pPr>
            <w:r>
              <w:t>≥9.6公里</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完成时限</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70万元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持续影响时间</w:t>
            </w:r>
          </w:p>
        </w:tc>
        <w:tc>
          <w:tcPr>
            <w:tcW w:w="2891" w:type="dxa"/>
            <w:vAlign w:val="center"/>
          </w:tcPr>
          <w:p>
            <w:pPr>
              <w:pStyle w:val="18"/>
            </w:pPr>
            <w:r>
              <w:t>持续影响时间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社会积极评价率</w:t>
            </w:r>
          </w:p>
        </w:tc>
        <w:tc>
          <w:tcPr>
            <w:tcW w:w="2891" w:type="dxa"/>
            <w:vAlign w:val="center"/>
          </w:tcPr>
          <w:p>
            <w:pPr>
              <w:pStyle w:val="18"/>
            </w:pPr>
            <w:r>
              <w:t>社会积极评价率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服务对象满意度</w:t>
            </w:r>
          </w:p>
        </w:tc>
        <w:tc>
          <w:tcPr>
            <w:tcW w:w="2891" w:type="dxa"/>
            <w:vAlign w:val="center"/>
          </w:tcPr>
          <w:p>
            <w:pPr>
              <w:pStyle w:val="18"/>
            </w:pPr>
            <w:r>
              <w:t>服务对象满意度</w:t>
            </w:r>
          </w:p>
        </w:tc>
        <w:tc>
          <w:tcPr>
            <w:tcW w:w="1276" w:type="dxa"/>
            <w:vAlign w:val="center"/>
          </w:tcPr>
          <w:p>
            <w:pPr>
              <w:pStyle w:val="18"/>
            </w:pPr>
            <w:r>
              <w:t>100百分比</w:t>
            </w:r>
          </w:p>
        </w:tc>
        <w:tc>
          <w:tcPr>
            <w:tcW w:w="1843" w:type="dxa"/>
            <w:vAlign w:val="center"/>
          </w:tcPr>
          <w:p>
            <w:pPr>
              <w:pStyle w:val="18"/>
            </w:pPr>
            <w:r>
              <w:t>实际情况</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24.一至六级伤残军人医疗补助绩效目标表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981001香河县刘宋镇政府本级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13102423P001DBP100306</w:t>
            </w:r>
          </w:p>
        </w:tc>
        <w:tc>
          <w:tcPr>
            <w:tcW w:w="1587" w:type="dxa"/>
            <w:vAlign w:val="center"/>
          </w:tcPr>
          <w:p>
            <w:pPr>
              <w:pStyle w:val="16"/>
            </w:pPr>
            <w:r>
              <w:t>项目名称</w:t>
            </w:r>
          </w:p>
        </w:tc>
        <w:tc>
          <w:tcPr>
            <w:tcW w:w="4422" w:type="dxa"/>
            <w:gridSpan w:val="3"/>
            <w:vAlign w:val="center"/>
          </w:tcPr>
          <w:p>
            <w:pPr>
              <w:pStyle w:val="18"/>
            </w:pPr>
            <w:r>
              <w:t>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5.50</w:t>
            </w:r>
          </w:p>
        </w:tc>
        <w:tc>
          <w:tcPr>
            <w:tcW w:w="1587" w:type="dxa"/>
            <w:vAlign w:val="center"/>
          </w:tcPr>
          <w:p>
            <w:pPr>
              <w:pStyle w:val="16"/>
            </w:pPr>
            <w:r>
              <w:t>其中：财政    资金</w:t>
            </w:r>
          </w:p>
        </w:tc>
        <w:tc>
          <w:tcPr>
            <w:tcW w:w="1304" w:type="dxa"/>
            <w:vAlign w:val="center"/>
          </w:tcPr>
          <w:p>
            <w:pPr>
              <w:pStyle w:val="18"/>
            </w:pPr>
            <w:r>
              <w:t>5.50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伤残军人医疗费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1.保障伤残军人正常医疗，改善伤残军人生活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11人</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完成率</w:t>
            </w:r>
          </w:p>
        </w:tc>
        <w:tc>
          <w:tcPr>
            <w:tcW w:w="2891" w:type="dxa"/>
            <w:vAlign w:val="center"/>
          </w:tcPr>
          <w:p>
            <w:pPr>
              <w:pStyle w:val="18"/>
            </w:pPr>
            <w:r>
              <w:t>完成率</w:t>
            </w:r>
          </w:p>
        </w:tc>
        <w:tc>
          <w:tcPr>
            <w:tcW w:w="1276" w:type="dxa"/>
            <w:vAlign w:val="center"/>
          </w:tcPr>
          <w:p>
            <w:pPr>
              <w:pStyle w:val="18"/>
            </w:pPr>
            <w:r>
              <w:t>100百分比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完成时效</w:t>
            </w:r>
          </w:p>
        </w:tc>
        <w:tc>
          <w:tcPr>
            <w:tcW w:w="2891" w:type="dxa"/>
            <w:vAlign w:val="center"/>
          </w:tcPr>
          <w:p>
            <w:pPr>
              <w:pStyle w:val="18"/>
            </w:pPr>
            <w:r>
              <w:t>完成时效</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财政投入</w:t>
            </w:r>
          </w:p>
        </w:tc>
        <w:tc>
          <w:tcPr>
            <w:tcW w:w="2891" w:type="dxa"/>
            <w:vAlign w:val="center"/>
          </w:tcPr>
          <w:p>
            <w:pPr>
              <w:pStyle w:val="18"/>
            </w:pPr>
            <w:r>
              <w:t>财政投入</w:t>
            </w:r>
          </w:p>
        </w:tc>
        <w:tc>
          <w:tcPr>
            <w:tcW w:w="1276" w:type="dxa"/>
            <w:vAlign w:val="center"/>
          </w:tcPr>
          <w:p>
            <w:pPr>
              <w:pStyle w:val="18"/>
            </w:pPr>
            <w:r>
              <w:t>5.5万元</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服务效率</w:t>
            </w:r>
          </w:p>
        </w:tc>
        <w:tc>
          <w:tcPr>
            <w:tcW w:w="2891" w:type="dxa"/>
            <w:vAlign w:val="center"/>
          </w:tcPr>
          <w:p>
            <w:pPr>
              <w:pStyle w:val="18"/>
            </w:pPr>
            <w:r>
              <w:t>服务效率</w:t>
            </w:r>
          </w:p>
        </w:tc>
        <w:tc>
          <w:tcPr>
            <w:tcW w:w="1276" w:type="dxa"/>
            <w:vAlign w:val="center"/>
          </w:tcPr>
          <w:p>
            <w:pPr>
              <w:pStyle w:val="18"/>
            </w:pPr>
            <w:r>
              <w:t>≥95百分比</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效果持续时间</w:t>
            </w:r>
          </w:p>
        </w:tc>
        <w:tc>
          <w:tcPr>
            <w:tcW w:w="2891" w:type="dxa"/>
            <w:vAlign w:val="center"/>
          </w:tcPr>
          <w:p>
            <w:pPr>
              <w:pStyle w:val="18"/>
            </w:pPr>
            <w:r>
              <w:t>效果持续时间</w:t>
            </w:r>
          </w:p>
        </w:tc>
        <w:tc>
          <w:tcPr>
            <w:tcW w:w="1276" w:type="dxa"/>
            <w:vAlign w:val="center"/>
          </w:tcPr>
          <w:p>
            <w:pPr>
              <w:pStyle w:val="18"/>
            </w:pPr>
            <w:r>
              <w:t>12月</w:t>
            </w:r>
          </w:p>
        </w:tc>
        <w:tc>
          <w:tcPr>
            <w:tcW w:w="1843" w:type="dxa"/>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对象满意度</w:t>
            </w:r>
          </w:p>
        </w:tc>
        <w:tc>
          <w:tcPr>
            <w:tcW w:w="2891" w:type="dxa"/>
            <w:vAlign w:val="center"/>
          </w:tcPr>
          <w:p>
            <w:pPr>
              <w:pStyle w:val="18"/>
            </w:pPr>
            <w:r>
              <w:t>对象满意度</w:t>
            </w:r>
          </w:p>
        </w:tc>
        <w:tc>
          <w:tcPr>
            <w:tcW w:w="1276" w:type="dxa"/>
            <w:vAlign w:val="center"/>
          </w:tcPr>
          <w:p>
            <w:pPr>
              <w:pStyle w:val="18"/>
            </w:pPr>
            <w:r>
              <w:t>100百分比</w:t>
            </w:r>
          </w:p>
        </w:tc>
        <w:tc>
          <w:tcPr>
            <w:tcW w:w="1843" w:type="dxa"/>
            <w:vAlign w:val="center"/>
          </w:tcPr>
          <w:p>
            <w:pPr>
              <w:pStyle w:val="18"/>
            </w:pPr>
            <w:r>
              <w:t>实际情况</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24"/>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5" w:name="_Toc64920910"/>
      <w:r>
        <w:rPr>
          <w:rFonts w:hint="eastAsia" w:ascii="方正小标宋_GBK" w:eastAsia="方正小标宋_GBK" w:cs="Times New Roman"/>
          <w:sz w:val="32"/>
        </w:rPr>
        <w:t>部门政府采购预算</w:t>
      </w:r>
      <w:bookmarkEnd w:id="25"/>
    </w:p>
    <w:p>
      <w:pPr>
        <w:spacing w:line="584" w:lineRule="exact"/>
        <w:outlineLvl w:val="1"/>
        <w:rPr>
          <w:rFonts w:ascii="方正小标宋_GBK" w:eastAsia="方正小标宋_GBK" w:cs="Times New Roman"/>
          <w:sz w:val="32"/>
        </w:rPr>
      </w:pPr>
      <w:r>
        <w:rPr>
          <w:rFonts w:hint="eastAsia"/>
          <w:color w:val="000000" w:themeColor="text1"/>
          <w:lang w:eastAsia="zh-CN"/>
        </w:rPr>
        <w:t>编制单位：</w:t>
      </w:r>
      <w:r>
        <w:rPr>
          <w:color w:val="000000" w:themeColor="text1"/>
        </w:rPr>
        <w:t>香河县</w:t>
      </w:r>
      <w:r>
        <w:rPr>
          <w:rFonts w:hint="eastAsia"/>
          <w:color w:val="000000" w:themeColor="text1"/>
          <w:lang w:eastAsia="zh-CN"/>
        </w:rPr>
        <w:t>刘宋镇人民政府</w:t>
      </w:r>
      <w:r>
        <w:rPr>
          <w:color w:val="FF0000"/>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刘宋镇人民政府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295.66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rPr>
              <w:t>编制部门：香河县</w:t>
            </w:r>
            <w:r>
              <w:rPr>
                <w:rFonts w:hint="eastAsia" w:ascii="Times New Roman" w:hAnsi="Times New Roman" w:eastAsia="仿宋_GB2312" w:cs="Times New Roman"/>
                <w:color w:val="000000" w:themeColor="text1"/>
                <w:kern w:val="0"/>
                <w:sz w:val="22"/>
                <w:lang w:eastAsia="zh-CN"/>
              </w:rPr>
              <w:t>刘宋镇人民政府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295.66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6779.29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rPr>
              <w:t>6779.29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229.12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0E6CF7"/>
    <w:rsid w:val="014D4C45"/>
    <w:rsid w:val="05462099"/>
    <w:rsid w:val="05FE05D6"/>
    <w:rsid w:val="06477006"/>
    <w:rsid w:val="06C71910"/>
    <w:rsid w:val="08A615C0"/>
    <w:rsid w:val="0C5721C8"/>
    <w:rsid w:val="0EB35086"/>
    <w:rsid w:val="0FD205E7"/>
    <w:rsid w:val="10341769"/>
    <w:rsid w:val="12A36A3F"/>
    <w:rsid w:val="133C55F6"/>
    <w:rsid w:val="1545298A"/>
    <w:rsid w:val="158B2565"/>
    <w:rsid w:val="17E2271A"/>
    <w:rsid w:val="18F904C0"/>
    <w:rsid w:val="19533847"/>
    <w:rsid w:val="1A461A95"/>
    <w:rsid w:val="1E524BA7"/>
    <w:rsid w:val="1FBD19A6"/>
    <w:rsid w:val="201F7075"/>
    <w:rsid w:val="227908B8"/>
    <w:rsid w:val="22873D86"/>
    <w:rsid w:val="2497545A"/>
    <w:rsid w:val="26B019F2"/>
    <w:rsid w:val="2ACE189B"/>
    <w:rsid w:val="2AF831EB"/>
    <w:rsid w:val="2CF23FC8"/>
    <w:rsid w:val="2DEC2111"/>
    <w:rsid w:val="2E4731D2"/>
    <w:rsid w:val="2F9A07E0"/>
    <w:rsid w:val="314E3658"/>
    <w:rsid w:val="347B69E7"/>
    <w:rsid w:val="382E4F2A"/>
    <w:rsid w:val="38F43B33"/>
    <w:rsid w:val="3D2F20A9"/>
    <w:rsid w:val="3D73251B"/>
    <w:rsid w:val="3E866CC6"/>
    <w:rsid w:val="419228B4"/>
    <w:rsid w:val="44814F47"/>
    <w:rsid w:val="46141C30"/>
    <w:rsid w:val="4BB41B63"/>
    <w:rsid w:val="4E0162FF"/>
    <w:rsid w:val="4E7A4507"/>
    <w:rsid w:val="50E250AC"/>
    <w:rsid w:val="512215A8"/>
    <w:rsid w:val="52D61442"/>
    <w:rsid w:val="53A006A3"/>
    <w:rsid w:val="540D1FC0"/>
    <w:rsid w:val="54B41BB8"/>
    <w:rsid w:val="57313ECF"/>
    <w:rsid w:val="58C70201"/>
    <w:rsid w:val="5A926615"/>
    <w:rsid w:val="5B212287"/>
    <w:rsid w:val="5BBB23ED"/>
    <w:rsid w:val="60380CA5"/>
    <w:rsid w:val="61B27C73"/>
    <w:rsid w:val="64DC0640"/>
    <w:rsid w:val="65056A5B"/>
    <w:rsid w:val="66C70726"/>
    <w:rsid w:val="6B9B5A47"/>
    <w:rsid w:val="6C330643"/>
    <w:rsid w:val="6DA51770"/>
    <w:rsid w:val="6F525BE0"/>
    <w:rsid w:val="725A02AA"/>
    <w:rsid w:val="73665B7F"/>
    <w:rsid w:val="73D75215"/>
    <w:rsid w:val="760B78CA"/>
    <w:rsid w:val="76254301"/>
    <w:rsid w:val="77CE25C7"/>
    <w:rsid w:val="788515B6"/>
    <w:rsid w:val="7A7E76B0"/>
    <w:rsid w:val="7B6C7D99"/>
    <w:rsid w:val="7F0E2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3</TotalTime>
  <ScaleCrop>false</ScaleCrop>
  <LinksUpToDate>false</LinksUpToDate>
  <CharactersWithSpaces>4395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2023-08-16T08:09:01Z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882C1C896CE14DA8A3B4E8D6FE7484E6</vt:lpwstr>
  </property>
</Properties>
</file>